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34" w:rsidRDefault="00AA62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36E34">
        <w:rPr>
          <w:rFonts w:ascii="Times New Roman" w:hAnsi="Times New Roman" w:cs="Times New Roman"/>
          <w:sz w:val="24"/>
          <w:szCs w:val="24"/>
        </w:rPr>
        <w:t>OBRAZLOŽITEV :</w:t>
      </w:r>
    </w:p>
    <w:p w:rsidR="005F5FEF" w:rsidRDefault="005F5FEF">
      <w:pPr>
        <w:rPr>
          <w:rFonts w:ascii="Times New Roman" w:hAnsi="Times New Roman" w:cs="Times New Roman"/>
          <w:sz w:val="24"/>
          <w:szCs w:val="24"/>
        </w:rPr>
      </w:pPr>
    </w:p>
    <w:p w:rsidR="005528C4" w:rsidRDefault="005528C4" w:rsidP="003B625C">
      <w:pPr>
        <w:pStyle w:val="Brezrazmikov"/>
        <w:jc w:val="both"/>
      </w:pPr>
      <w:r>
        <w:t>Občina Kostanjevica na Krki ima v veljavi Odlok o kategorizaciji občinskih javnih cest v Občini Kostanjevica na Krki, ki je bil sprejet na  17. redni seji občinskega sveta dne 17.4.2008 in objavljen v Uradnem listu Republike Slovenije št. 42  dne 30.04.2008.</w:t>
      </w:r>
    </w:p>
    <w:p w:rsidR="005F5FEF" w:rsidRDefault="005F5FEF" w:rsidP="003B625C">
      <w:pPr>
        <w:pStyle w:val="Brezrazmikov"/>
        <w:jc w:val="both"/>
      </w:pPr>
    </w:p>
    <w:p w:rsidR="00DF46F0" w:rsidRDefault="00DF46F0" w:rsidP="003B625C">
      <w:pPr>
        <w:pStyle w:val="Brezrazmikov"/>
        <w:jc w:val="both"/>
      </w:pPr>
      <w:r>
        <w:t>Tekom let je nastala potreba po spremembah le-</w:t>
      </w:r>
      <w:r w:rsidR="00E505EB">
        <w:t>tega in sicer iz  dveh</w:t>
      </w:r>
      <w:r>
        <w:t xml:space="preserve"> razlogov:</w:t>
      </w:r>
    </w:p>
    <w:p w:rsidR="005E4564" w:rsidRDefault="005E4564" w:rsidP="003B625C">
      <w:pPr>
        <w:pStyle w:val="Brezrazmikov"/>
        <w:jc w:val="both"/>
      </w:pPr>
    </w:p>
    <w:p w:rsidR="00DF46F0" w:rsidRDefault="00DF46F0" w:rsidP="003B625C">
      <w:pPr>
        <w:pStyle w:val="Brezrazmikov"/>
        <w:numPr>
          <w:ilvl w:val="0"/>
          <w:numId w:val="1"/>
        </w:numPr>
        <w:jc w:val="both"/>
      </w:pPr>
      <w:r>
        <w:t>Zakonski:  18.03.2013 smo dobili obvestilo Geodetske upr</w:t>
      </w:r>
      <w:r w:rsidR="00E505EB">
        <w:t>ave R. Slovenije, da obstoječi o</w:t>
      </w:r>
      <w:r>
        <w:t xml:space="preserve">dlok oziroma iz njega izhajajoč elaborat </w:t>
      </w:r>
      <w:r w:rsidR="00B43EDA">
        <w:t>ne zadovoljuje</w:t>
      </w:r>
      <w:r w:rsidR="00E505EB">
        <w:t>ta</w:t>
      </w:r>
      <w:r w:rsidR="00B43EDA">
        <w:t xml:space="preserve"> zakonskim zahtevam za vpis v Zbirni kataster gospodarske javne infrastrukture in da moramo le-tega popraviti oziroma dopolniti.</w:t>
      </w:r>
    </w:p>
    <w:p w:rsidR="005E4564" w:rsidRDefault="005E4564" w:rsidP="003B625C">
      <w:pPr>
        <w:pStyle w:val="Brezrazmikov"/>
        <w:ind w:left="720"/>
        <w:jc w:val="both"/>
      </w:pPr>
    </w:p>
    <w:p w:rsidR="00B43EDA" w:rsidRDefault="00B43EDA" w:rsidP="003B625C">
      <w:pPr>
        <w:pStyle w:val="Brezrazmikov"/>
        <w:numPr>
          <w:ilvl w:val="0"/>
          <w:numId w:val="1"/>
        </w:numPr>
        <w:jc w:val="both"/>
      </w:pPr>
      <w:r>
        <w:t>Praktični: Pri izvajanju letnega in zimskega vzdrževanja cest in izkazanih potreb občanov so se pokazale potrebe po spremembah določenih odsekov cest.</w:t>
      </w:r>
    </w:p>
    <w:p w:rsidR="00B43EDA" w:rsidRDefault="00B43EDA" w:rsidP="003B625C">
      <w:pPr>
        <w:pStyle w:val="Brezrazmikov"/>
        <w:ind w:left="720"/>
        <w:jc w:val="both"/>
      </w:pPr>
    </w:p>
    <w:p w:rsidR="00B43EDA" w:rsidRDefault="00B43EDA" w:rsidP="003B625C">
      <w:pPr>
        <w:pStyle w:val="Brezrazmikov"/>
        <w:jc w:val="both"/>
      </w:pPr>
      <w:r>
        <w:t>Po  analizi obeh vrst zahtev s</w:t>
      </w:r>
      <w:r w:rsidR="005F5FEF">
        <w:t>mo prišli v sodelovanju z</w:t>
      </w:r>
      <w:r>
        <w:t xml:space="preserve"> firmo Axis d.o.o  in koncesionarjem  </w:t>
      </w:r>
    </w:p>
    <w:p w:rsidR="00DF46F0" w:rsidRDefault="00B43EDA" w:rsidP="003B6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Kostak d.d. do ugotovitve, da je smiselno pripraviti nov odlok z vsemi z zakonom predpisanimi podatkovnimi bazami, da bomo zadostili tako zakonskim kot praktičnim zahtevam po spremembah.</w:t>
      </w:r>
    </w:p>
    <w:p w:rsidR="00D365A1" w:rsidRDefault="009150E2" w:rsidP="003B6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Predlagane spremembe trenutno veljavnega odloka s</w:t>
      </w:r>
      <w:r w:rsidR="00D365A1">
        <w:rPr>
          <w:rFonts w:ascii="Times New Roman" w:hAnsi="Times New Roman" w:cs="Times New Roman"/>
          <w:sz w:val="24"/>
          <w:szCs w:val="24"/>
        </w:rPr>
        <w:t xml:space="preserve"> pripad</w:t>
      </w:r>
      <w:r w:rsidR="00E505EB">
        <w:rPr>
          <w:rFonts w:ascii="Times New Roman" w:hAnsi="Times New Roman" w:cs="Times New Roman"/>
          <w:sz w:val="24"/>
          <w:szCs w:val="24"/>
        </w:rPr>
        <w:t>ajočimi podatkovnimi bazami je s</w:t>
      </w:r>
      <w:r w:rsidR="00D365A1">
        <w:rPr>
          <w:rFonts w:ascii="Times New Roman" w:hAnsi="Times New Roman" w:cs="Times New Roman"/>
          <w:sz w:val="24"/>
          <w:szCs w:val="24"/>
        </w:rPr>
        <w:t xml:space="preserve"> svojim mnenjem številka: 37162-3/2014-59 </w:t>
      </w:r>
      <w:r w:rsidR="00E505EB">
        <w:rPr>
          <w:rFonts w:ascii="Times New Roman" w:hAnsi="Times New Roman" w:cs="Times New Roman"/>
          <w:sz w:val="24"/>
          <w:szCs w:val="24"/>
        </w:rPr>
        <w:t xml:space="preserve">z dne </w:t>
      </w:r>
      <w:r>
        <w:rPr>
          <w:rFonts w:ascii="Times New Roman" w:hAnsi="Times New Roman" w:cs="Times New Roman"/>
          <w:sz w:val="24"/>
          <w:szCs w:val="24"/>
        </w:rPr>
        <w:t xml:space="preserve"> 07.03.2014</w:t>
      </w:r>
      <w:r w:rsidR="00D365A1">
        <w:rPr>
          <w:rFonts w:ascii="Times New Roman" w:hAnsi="Times New Roman" w:cs="Times New Roman"/>
          <w:sz w:val="24"/>
          <w:szCs w:val="24"/>
        </w:rPr>
        <w:t xml:space="preserve"> potrdila tudi Direkcija Republike Slovenije za ceste</w:t>
      </w:r>
      <w:r>
        <w:rPr>
          <w:rFonts w:ascii="Times New Roman" w:hAnsi="Times New Roman" w:cs="Times New Roman"/>
          <w:sz w:val="24"/>
          <w:szCs w:val="24"/>
        </w:rPr>
        <w:t xml:space="preserve"> in nam dala soglasje</w:t>
      </w:r>
      <w:r w:rsidR="003B625C">
        <w:rPr>
          <w:rFonts w:ascii="Times New Roman" w:hAnsi="Times New Roman" w:cs="Times New Roman"/>
          <w:sz w:val="24"/>
          <w:szCs w:val="24"/>
        </w:rPr>
        <w:t>.</w:t>
      </w:r>
    </w:p>
    <w:p w:rsidR="003B625C" w:rsidRDefault="003B625C" w:rsidP="003B6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Zato občinskemu svetu predlagamo, da predlog odloka sprejme v predlagani obliki.</w:t>
      </w:r>
      <w:r w:rsidR="00251AAA">
        <w:rPr>
          <w:rFonts w:ascii="Times New Roman" w:hAnsi="Times New Roman" w:cs="Times New Roman"/>
          <w:sz w:val="24"/>
          <w:szCs w:val="24"/>
        </w:rPr>
        <w:t xml:space="preserve"> Pri tem predlagamo sprejem po skrajšanem postopku, saj gre za uskladitve z  zakonom</w:t>
      </w:r>
      <w:r w:rsidR="003C1C27">
        <w:rPr>
          <w:rFonts w:ascii="Times New Roman" w:hAnsi="Times New Roman" w:cs="Times New Roman"/>
          <w:sz w:val="24"/>
          <w:szCs w:val="24"/>
        </w:rPr>
        <w:t>,</w:t>
      </w:r>
      <w:r w:rsidR="00251AAA">
        <w:rPr>
          <w:rFonts w:ascii="Times New Roman" w:hAnsi="Times New Roman" w:cs="Times New Roman"/>
          <w:sz w:val="24"/>
          <w:szCs w:val="24"/>
        </w:rPr>
        <w:t xml:space="preserve"> ob tem pa smo predlagane spremembe uskladili tekom postopka tudi z obravnavo na pristojnem odboru občinskega sveta t. j.  odboru za okolje, prostor in komunalno</w:t>
      </w:r>
      <w:r w:rsidR="00251AAA" w:rsidRPr="00251AAA">
        <w:t xml:space="preserve"> </w:t>
      </w:r>
      <w:r w:rsidR="00251AAA">
        <w:rPr>
          <w:rFonts w:ascii="Times New Roman" w:hAnsi="Times New Roman" w:cs="Times New Roman"/>
          <w:sz w:val="24"/>
          <w:szCs w:val="24"/>
        </w:rPr>
        <w:t xml:space="preserve"> infrastrukturo. Morebitna sprememba predloga odloka bi tudi pomenila potrebo po dodatnem usklajevanju oziroma potrjevanju s strani Direkcije za ceste, kar bi </w:t>
      </w:r>
      <w:r w:rsidR="009B356E">
        <w:rPr>
          <w:rFonts w:ascii="Times New Roman" w:hAnsi="Times New Roman" w:cs="Times New Roman"/>
          <w:sz w:val="24"/>
          <w:szCs w:val="24"/>
        </w:rPr>
        <w:t>dodatno časovno zamaknilo sprejem odloka in uskladitev z zakonskimi zahtevami.</w:t>
      </w:r>
      <w:r w:rsidR="00251AA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C15FF" w:rsidRDefault="003B625C" w:rsidP="003B62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Podrobnejše spremembe glede na obstoječi odlok so razvidne iz prilog k obrazložitvi.</w:t>
      </w:r>
    </w:p>
    <w:p w:rsidR="003B625C" w:rsidRDefault="003B625C" w:rsidP="003B625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79A1" w:rsidRDefault="00D979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Pripravil:                                                                                </w:t>
      </w:r>
      <w:r w:rsidR="005F5FE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Predlagatelj:</w:t>
      </w:r>
    </w:p>
    <w:p w:rsidR="005F5FEF" w:rsidRDefault="00D979A1" w:rsidP="005F5FEF">
      <w:pPr>
        <w:pStyle w:val="Brezrazmikov"/>
      </w:pPr>
      <w:r>
        <w:t>Stanislav Rostohar</w:t>
      </w:r>
      <w:r w:rsidR="00C36E34">
        <w:t xml:space="preserve"> </w:t>
      </w:r>
      <w:r w:rsidR="00F7242B">
        <w:t xml:space="preserve"> l.r.</w:t>
      </w:r>
      <w:r w:rsidR="005F5FEF">
        <w:t xml:space="preserve">                                                       Mojmir Pustoslemšek</w:t>
      </w:r>
      <w:r>
        <w:t xml:space="preserve">     </w:t>
      </w:r>
    </w:p>
    <w:p w:rsidR="005F5FEF" w:rsidRDefault="005F5FEF" w:rsidP="005F5FEF">
      <w:pPr>
        <w:pStyle w:val="Brezrazmikov"/>
      </w:pPr>
      <w:r>
        <w:t>Višji svetovalec</w:t>
      </w:r>
      <w:r w:rsidR="00E505EB">
        <w:t xml:space="preserve"> II</w:t>
      </w:r>
      <w:r>
        <w:t xml:space="preserve"> za gospodarsko infrastrukturo,                          Župan</w:t>
      </w:r>
    </w:p>
    <w:p w:rsidR="00C36E34" w:rsidRDefault="005F5FEF" w:rsidP="005F5FEF">
      <w:pPr>
        <w:pStyle w:val="Brezrazmikov"/>
      </w:pPr>
      <w:r>
        <w:t xml:space="preserve"> urejanje prostora in varstvo okolja                             </w:t>
      </w:r>
      <w:r w:rsidR="00D979A1">
        <w:t xml:space="preserve">                    </w:t>
      </w:r>
      <w:r>
        <w:t xml:space="preserve">                          </w:t>
      </w:r>
    </w:p>
    <w:p w:rsidR="0075025E" w:rsidRDefault="0075025E">
      <w:pPr>
        <w:rPr>
          <w:rFonts w:ascii="Times New Roman" w:hAnsi="Times New Roman" w:cs="Times New Roman"/>
          <w:sz w:val="24"/>
          <w:szCs w:val="24"/>
        </w:rPr>
      </w:pPr>
    </w:p>
    <w:p w:rsidR="00C36E34" w:rsidRDefault="00C36E34">
      <w:pPr>
        <w:rPr>
          <w:rFonts w:ascii="Times New Roman" w:hAnsi="Times New Roman" w:cs="Times New Roman"/>
          <w:sz w:val="24"/>
          <w:szCs w:val="24"/>
        </w:rPr>
      </w:pPr>
    </w:p>
    <w:p w:rsidR="00C36E34" w:rsidRPr="006B6C70" w:rsidRDefault="00C36E34">
      <w:pPr>
        <w:rPr>
          <w:rFonts w:ascii="Times New Roman" w:hAnsi="Times New Roman" w:cs="Times New Roman"/>
          <w:sz w:val="24"/>
          <w:szCs w:val="24"/>
        </w:rPr>
      </w:pPr>
    </w:p>
    <w:sectPr w:rsidR="00C36E34" w:rsidRPr="006B6C70" w:rsidSect="001F1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0366D"/>
    <w:multiLevelType w:val="hybridMultilevel"/>
    <w:tmpl w:val="18B05F1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77BA7"/>
    <w:rsid w:val="000001AC"/>
    <w:rsid w:val="00073B56"/>
    <w:rsid w:val="0008667F"/>
    <w:rsid w:val="000B11F2"/>
    <w:rsid w:val="000D128F"/>
    <w:rsid w:val="000F5814"/>
    <w:rsid w:val="00111606"/>
    <w:rsid w:val="00116FC4"/>
    <w:rsid w:val="00126DE2"/>
    <w:rsid w:val="0016104B"/>
    <w:rsid w:val="001623E5"/>
    <w:rsid w:val="00184C17"/>
    <w:rsid w:val="001950B8"/>
    <w:rsid w:val="001F1FBA"/>
    <w:rsid w:val="001F417D"/>
    <w:rsid w:val="001F5EBC"/>
    <w:rsid w:val="00251AAA"/>
    <w:rsid w:val="00256672"/>
    <w:rsid w:val="0026753F"/>
    <w:rsid w:val="002A2D65"/>
    <w:rsid w:val="002B329B"/>
    <w:rsid w:val="002B706F"/>
    <w:rsid w:val="002E109B"/>
    <w:rsid w:val="002F7F22"/>
    <w:rsid w:val="00326888"/>
    <w:rsid w:val="00356BF9"/>
    <w:rsid w:val="0036493C"/>
    <w:rsid w:val="003B625C"/>
    <w:rsid w:val="003C1C27"/>
    <w:rsid w:val="00432D88"/>
    <w:rsid w:val="00484059"/>
    <w:rsid w:val="004A4CDF"/>
    <w:rsid w:val="004C15FF"/>
    <w:rsid w:val="005528C4"/>
    <w:rsid w:val="0055569E"/>
    <w:rsid w:val="005E4564"/>
    <w:rsid w:val="005F5FEF"/>
    <w:rsid w:val="006471A3"/>
    <w:rsid w:val="006656E8"/>
    <w:rsid w:val="00677BA7"/>
    <w:rsid w:val="006823CF"/>
    <w:rsid w:val="00687A3C"/>
    <w:rsid w:val="00695F30"/>
    <w:rsid w:val="006A00C5"/>
    <w:rsid w:val="006B321B"/>
    <w:rsid w:val="006B6C70"/>
    <w:rsid w:val="006D2C92"/>
    <w:rsid w:val="006E3EA6"/>
    <w:rsid w:val="00705542"/>
    <w:rsid w:val="0075025E"/>
    <w:rsid w:val="00792284"/>
    <w:rsid w:val="00795DFF"/>
    <w:rsid w:val="007A2A40"/>
    <w:rsid w:val="007A6EF8"/>
    <w:rsid w:val="007B5EC4"/>
    <w:rsid w:val="007F359D"/>
    <w:rsid w:val="008508EB"/>
    <w:rsid w:val="0085126A"/>
    <w:rsid w:val="00853D57"/>
    <w:rsid w:val="00883FCA"/>
    <w:rsid w:val="008B0B80"/>
    <w:rsid w:val="008C01BC"/>
    <w:rsid w:val="009150E2"/>
    <w:rsid w:val="00973D43"/>
    <w:rsid w:val="009B318F"/>
    <w:rsid w:val="009B356E"/>
    <w:rsid w:val="00A24F8F"/>
    <w:rsid w:val="00A25CAA"/>
    <w:rsid w:val="00A443FC"/>
    <w:rsid w:val="00A44474"/>
    <w:rsid w:val="00A722A7"/>
    <w:rsid w:val="00A76566"/>
    <w:rsid w:val="00A77E4F"/>
    <w:rsid w:val="00AA62C1"/>
    <w:rsid w:val="00AA76D8"/>
    <w:rsid w:val="00AB1F61"/>
    <w:rsid w:val="00B43EDA"/>
    <w:rsid w:val="00B90B0F"/>
    <w:rsid w:val="00BB67D9"/>
    <w:rsid w:val="00BB6D9D"/>
    <w:rsid w:val="00BE02F6"/>
    <w:rsid w:val="00BE4DBC"/>
    <w:rsid w:val="00C15717"/>
    <w:rsid w:val="00C36E34"/>
    <w:rsid w:val="00C87DCF"/>
    <w:rsid w:val="00C962F6"/>
    <w:rsid w:val="00D11B39"/>
    <w:rsid w:val="00D365A1"/>
    <w:rsid w:val="00D46BF0"/>
    <w:rsid w:val="00D979A1"/>
    <w:rsid w:val="00DA306C"/>
    <w:rsid w:val="00DD051B"/>
    <w:rsid w:val="00DF46F0"/>
    <w:rsid w:val="00DF597B"/>
    <w:rsid w:val="00E10129"/>
    <w:rsid w:val="00E1136B"/>
    <w:rsid w:val="00E213F6"/>
    <w:rsid w:val="00E505EB"/>
    <w:rsid w:val="00E55AE0"/>
    <w:rsid w:val="00E65EA6"/>
    <w:rsid w:val="00E76447"/>
    <w:rsid w:val="00EE578D"/>
    <w:rsid w:val="00EF168B"/>
    <w:rsid w:val="00F06B1B"/>
    <w:rsid w:val="00F7242B"/>
    <w:rsid w:val="00FC0B79"/>
    <w:rsid w:val="00FC6D62"/>
    <w:rsid w:val="00FE3607"/>
    <w:rsid w:val="00FE4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F1FB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508EB"/>
    <w:pPr>
      <w:spacing w:after="0" w:line="240" w:lineRule="auto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D6B9-A481-4AF8-92A4-3A7BDA82A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MK</cp:lastModifiedBy>
  <cp:revision>2</cp:revision>
  <cp:lastPrinted>2009-03-20T10:27:00Z</cp:lastPrinted>
  <dcterms:created xsi:type="dcterms:W3CDTF">2014-06-09T10:49:00Z</dcterms:created>
  <dcterms:modified xsi:type="dcterms:W3CDTF">2014-06-09T10:49:00Z</dcterms:modified>
</cp:coreProperties>
</file>